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920" w:type="dxa"/>
            <w:vAlign w:val="bottom"/>
            <w:gridSpan w:val="2"/>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0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90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Company Announcement Dated June 11, 2026: Grant of Restricted Stock Units and Warrants to Employees in Genmab</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060"/>
          </w:cols>
          <w:pgMar w:left="400" w:top="1440" w:right="14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JUNE 11,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Grant of Restricted Stock Units and Warrants to Employees in Genmab</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0" w:lineRule="exact"/>
        <w:rPr>
          <w:sz w:val="20"/>
          <w:szCs w:val="20"/>
          <w:color w:val="auto"/>
        </w:rPr>
      </w:pPr>
    </w:p>
    <w:p>
      <w:pPr>
        <w:spacing w:after="0" w:line="299" w:lineRule="exact"/>
        <w:rPr>
          <w:sz w:val="20"/>
          <w:szCs w:val="20"/>
          <w:color w:val="auto"/>
        </w:rPr>
      </w:pPr>
    </w:p>
    <w:p>
      <w:pPr>
        <w:ind w:right="240"/>
        <w:spacing w:after="0" w:line="296" w:lineRule="auto"/>
        <w:rPr>
          <w:sz w:val="20"/>
          <w:szCs w:val="20"/>
          <w:color w:val="auto"/>
        </w:rPr>
      </w:pPr>
      <w:r>
        <w:rPr>
          <w:rFonts w:ascii="Arial" w:cs="Arial" w:eastAsia="Arial" w:hAnsi="Arial"/>
          <w:sz w:val="18"/>
          <w:szCs w:val="18"/>
          <w:b w:val="1"/>
          <w:bCs w:val="1"/>
          <w:color w:val="auto"/>
        </w:rPr>
        <w:t>COPENHAGEN, Denmark; June 11, 2026 – Genmab A/S (Nasdaq: GMAB) announced today that the Board of Directors decided to grant 15,894 restricted stock units and 15,494 warrants to employees of the Company and the Company's subsidiaries.</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Each restricted stock unit is awarded cost-free and provides the owner with a conditional right to receive one share in Genmab A/S of nominally DKK 1. The fair value of each restricted stock unit is equal to the closing market price on the date of grant of one Genmab A/S share, DKK 1,616.50.</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restricted stock units will vest on the first banking day of the month following a period of three years from the date of grant. Furthermore, the restricted stock units are subject to vesting conditions set out in the restricted stock unit program adopted by the Board of Directors. Information concerning Genmab’s restricted stock unit program can be found on www.genmab.com under Investors &gt; Governance &gt; Compensation &gt; Restricted Stock Units.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exercise price for each warrant is DKK 1,616.50. Each warrant is awarded cost-free and entitles the owner to subscribe one share of nominally DKK 1 subject to payment of the exercise price. By application of the Black-Scholes formula, the fair value of each warrant can be calculated as DKK 534.23.</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warrants vest three years after the grant date, and all warrants expire at the seventh anniversary of the grant date. The new warrants have been granted on the terms and conditions set out in the warrant program adopted by the Board of Directors on February 23, 2021. Information concerning Genmab’s warrant schemes can be found on www.genmab.com under Investors &gt; Governance &gt; Compensation &gt; Warrants.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Genmab</w:t>
      </w:r>
    </w:p>
    <w:p>
      <w:pPr>
        <w:spacing w:after="0" w:line="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Established in 1999, Genmab is headquartered in Copenhagen, Denmark, with international presence across North America, Europe and Asia Pacific. For more information, please visit Genmab.com and follow us on LinkedIn and X.</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Marisol Peron, Senior Vice President, Global Communications &amp; Corporate Affairs T: +1 609 524 0065; E: 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+45 3377 9558; E: acn@genmab.com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29</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Grant of Restricted Stock Units and Warrants to Employees in Genmab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i w:val="1"/>
          <w:iCs w:val="1"/>
          <w:color w:val="auto"/>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-240665</wp:posOffset>
            </wp:positionV>
            <wp:extent cx="2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90"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KYSO</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29</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2026-06-11T12:59:21Z</dcterms:created>
  <dcterms:modified xsi:type="dcterms:W3CDTF">2026-06-11T12:59:21Z</dcterms:modified>
</cp:coreProperties>
</file>